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5C2" w:rsidRPr="00613FC6" w:rsidRDefault="009B25C2" w:rsidP="009B25C2">
      <w:pPr>
        <w:jc w:val="center"/>
        <w:rPr>
          <w:rFonts w:ascii="Cambria" w:hAnsi="Cambria"/>
          <w:b/>
          <w:sz w:val="44"/>
          <w:szCs w:val="44"/>
          <w:u w:val="single"/>
        </w:rPr>
      </w:pPr>
      <w:r w:rsidRPr="00613FC6">
        <w:rPr>
          <w:rFonts w:ascii="Cambria" w:hAnsi="Cambria"/>
          <w:noProof/>
        </w:rPr>
        <mc:AlternateContent>
          <mc:Choice Requires="wps">
            <w:drawing>
              <wp:anchor distT="45720" distB="45720" distL="114300" distR="114300" simplePos="0" relativeHeight="251659264" behindDoc="0" locked="0" layoutInCell="1" allowOverlap="1" wp14:anchorId="660473AA" wp14:editId="53D61BF2">
                <wp:simplePos x="0" y="0"/>
                <wp:positionH relativeFrom="column">
                  <wp:posOffset>1152525</wp:posOffset>
                </wp:positionH>
                <wp:positionV relativeFrom="paragraph">
                  <wp:posOffset>400685</wp:posOffset>
                </wp:positionV>
                <wp:extent cx="6086475" cy="8572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857250"/>
                        </a:xfrm>
                        <a:prstGeom prst="rect">
                          <a:avLst/>
                        </a:prstGeom>
                        <a:solidFill>
                          <a:srgbClr val="FFFFFF"/>
                        </a:solidFill>
                        <a:ln w="9525">
                          <a:noFill/>
                          <a:miter lim="800000"/>
                          <a:headEnd/>
                          <a:tailEnd/>
                        </a:ln>
                      </wps:spPr>
                      <wps:txbx>
                        <w:txbxContent>
                          <w:p w:rsidR="009B25C2" w:rsidRPr="001259A0" w:rsidRDefault="006B1728" w:rsidP="009B25C2">
                            <w:pPr>
                              <w:rPr>
                                <w:rFonts w:ascii="Cambria" w:hAnsi="Cambria"/>
                                <w:b/>
                                <w:sz w:val="24"/>
                                <w:szCs w:val="24"/>
                              </w:rPr>
                            </w:pPr>
                            <w:r>
                              <w:rPr>
                                <w:rFonts w:ascii="Cambria" w:hAnsi="Cambria"/>
                                <w:b/>
                                <w:sz w:val="24"/>
                                <w:szCs w:val="24"/>
                              </w:rPr>
                              <w:t xml:space="preserve">CONNECTIONS: a primary prevention curriculum </w:t>
                            </w:r>
                            <w:r w:rsidR="009B25C2" w:rsidRPr="001259A0">
                              <w:rPr>
                                <w:rFonts w:ascii="Cambria" w:hAnsi="Cambria"/>
                                <w:b/>
                                <w:sz w:val="24"/>
                                <w:szCs w:val="24"/>
                              </w:rPr>
                              <w:t xml:space="preserve">| </w:t>
                            </w:r>
                            <w:r>
                              <w:rPr>
                                <w:rFonts w:ascii="Cambria" w:hAnsi="Cambria"/>
                                <w:b/>
                                <w:sz w:val="24"/>
                                <w:szCs w:val="24"/>
                              </w:rPr>
                              <w:t>High School</w:t>
                            </w:r>
                          </w:p>
                          <w:p w:rsidR="009B25C2" w:rsidRPr="001259A0" w:rsidRDefault="009B25C2" w:rsidP="009B25C2">
                            <w:pPr>
                              <w:rPr>
                                <w:rFonts w:ascii="Cambria" w:hAnsi="Cambria"/>
                                <w:b/>
                                <w:sz w:val="24"/>
                                <w:szCs w:val="24"/>
                              </w:rPr>
                            </w:pPr>
                            <w:r w:rsidRPr="001259A0">
                              <w:rPr>
                                <w:rFonts w:ascii="Cambria" w:hAnsi="Cambria"/>
                                <w:b/>
                                <w:sz w:val="24"/>
                                <w:szCs w:val="24"/>
                              </w:rPr>
                              <w:t>[Topic: Name of Lesson]</w:t>
                            </w:r>
                          </w:p>
                          <w:p w:rsidR="009B25C2" w:rsidRPr="001259A0" w:rsidRDefault="009B25C2" w:rsidP="009B25C2">
                            <w:pPr>
                              <w:rPr>
                                <w:rFonts w:ascii="Cambria" w:hAnsi="Cambria"/>
                                <w:b/>
                                <w:sz w:val="24"/>
                                <w:szCs w:val="24"/>
                              </w:rPr>
                            </w:pPr>
                            <w:r w:rsidRPr="001259A0">
                              <w:rPr>
                                <w:rFonts w:ascii="Cambria" w:hAnsi="Cambria"/>
                                <w:b/>
                                <w:sz w:val="24"/>
                                <w:szCs w:val="24"/>
                              </w:rPr>
                              <w:t>Lesson #: What is the lesson about?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0473AA" id="_x0000_t202" coordsize="21600,21600" o:spt="202" path="m,l,21600r21600,l21600,xe">
                <v:stroke joinstyle="miter"/>
                <v:path gradientshapeok="t" o:connecttype="rect"/>
              </v:shapetype>
              <v:shape id="Text Box 2" o:spid="_x0000_s1026" type="#_x0000_t202" style="position:absolute;left:0;text-align:left;margin-left:90.75pt;margin-top:31.55pt;width:479.25pt;height: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" stroked="f">
                <v:textbox>
                  <w:txbxContent>
                    <w:p w:rsidR="009B25C2" w:rsidRPr="001259A0" w:rsidRDefault="006B1728" w:rsidP="009B25C2">
                      <w:pPr>
                        <w:rPr>
                          <w:rFonts w:ascii="Cambria" w:hAnsi="Cambria"/>
                          <w:b/>
                          <w:sz w:val="24"/>
                          <w:szCs w:val="24"/>
                        </w:rPr>
                      </w:pPr>
                      <w:r>
                        <w:rPr>
                          <w:rFonts w:ascii="Cambria" w:hAnsi="Cambria"/>
                          <w:b/>
                          <w:sz w:val="24"/>
                          <w:szCs w:val="24"/>
                        </w:rPr>
                        <w:t xml:space="preserve">CONNECTIONS: a primary prevention curriculum </w:t>
                      </w:r>
                      <w:r w:rsidR="009B25C2" w:rsidRPr="001259A0">
                        <w:rPr>
                          <w:rFonts w:ascii="Cambria" w:hAnsi="Cambria"/>
                          <w:b/>
                          <w:sz w:val="24"/>
                          <w:szCs w:val="24"/>
                        </w:rPr>
                        <w:t xml:space="preserve">| </w:t>
                      </w:r>
                      <w:r>
                        <w:rPr>
                          <w:rFonts w:ascii="Cambria" w:hAnsi="Cambria"/>
                          <w:b/>
                          <w:sz w:val="24"/>
                          <w:szCs w:val="24"/>
                        </w:rPr>
                        <w:t>High School</w:t>
                      </w:r>
                    </w:p>
                    <w:p w:rsidR="009B25C2" w:rsidRPr="001259A0" w:rsidRDefault="009B25C2" w:rsidP="009B25C2">
                      <w:pPr>
                        <w:rPr>
                          <w:rFonts w:ascii="Cambria" w:hAnsi="Cambria"/>
                          <w:b/>
                          <w:sz w:val="24"/>
                          <w:szCs w:val="24"/>
                        </w:rPr>
                      </w:pPr>
                      <w:r w:rsidRPr="001259A0">
                        <w:rPr>
                          <w:rFonts w:ascii="Cambria" w:hAnsi="Cambria"/>
                          <w:b/>
                          <w:sz w:val="24"/>
                          <w:szCs w:val="24"/>
                        </w:rPr>
                        <w:t>[Topic: Name of Lesson]</w:t>
                      </w:r>
                    </w:p>
                    <w:p w:rsidR="009B25C2" w:rsidRPr="001259A0" w:rsidRDefault="009B25C2" w:rsidP="009B25C2">
                      <w:pPr>
                        <w:rPr>
                          <w:rFonts w:ascii="Cambria" w:hAnsi="Cambria"/>
                          <w:b/>
                          <w:sz w:val="24"/>
                          <w:szCs w:val="24"/>
                        </w:rPr>
                      </w:pPr>
                      <w:r w:rsidRPr="001259A0">
                        <w:rPr>
                          <w:rFonts w:ascii="Cambria" w:hAnsi="Cambria"/>
                          <w:b/>
                          <w:sz w:val="24"/>
                          <w:szCs w:val="24"/>
                        </w:rPr>
                        <w:t>Lesson #: What is the lesson about?</w:t>
                      </w:r>
                    </w:p>
                  </w:txbxContent>
                </v:textbox>
                <w10:wrap type="square"/>
              </v:shape>
            </w:pict>
          </mc:Fallback>
        </mc:AlternateContent>
      </w:r>
      <w:r w:rsidRPr="00613FC6">
        <w:rPr>
          <w:rFonts w:ascii="Cambria" w:hAnsi="Cambria"/>
          <w:b/>
          <w:sz w:val="44"/>
          <w:szCs w:val="44"/>
          <w:u w:val="single"/>
        </w:rPr>
        <w:t>Lesson Guide</w:t>
      </w:r>
    </w:p>
    <w:p w:rsidR="009B25C2" w:rsidRPr="00613FC6" w:rsidRDefault="009B25C2" w:rsidP="009B25C2">
      <w:pPr>
        <w:rPr>
          <w:rFonts w:ascii="Cambria" w:hAnsi="Cambria"/>
        </w:rPr>
      </w:pPr>
      <w:r w:rsidRPr="00613FC6">
        <w:rPr>
          <w:rFonts w:ascii="Cambria" w:hAnsi="Cambria"/>
          <w:noProof/>
        </w:rPr>
        <w:drawing>
          <wp:inline distT="0" distB="0" distL="0" distR="0" wp14:anchorId="57FAEEED" wp14:editId="50ACD609">
            <wp:extent cx="916427"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y One CVS-logo_jpgversi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1275" cy="804332"/>
                    </a:xfrm>
                    <a:prstGeom prst="rect">
                      <a:avLst/>
                    </a:prstGeom>
                  </pic:spPr>
                </pic:pic>
              </a:graphicData>
            </a:graphic>
          </wp:inline>
        </w:drawing>
      </w:r>
    </w:p>
    <w:tbl>
      <w:tblPr>
        <w:tblW w:w="1453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7"/>
        <w:gridCol w:w="7025"/>
      </w:tblGrid>
      <w:tr w:rsidR="009B25C2" w:rsidRPr="00613FC6" w:rsidTr="009B25C2">
        <w:trPr>
          <w:cantSplit/>
          <w:trHeight w:val="611"/>
        </w:trPr>
        <w:tc>
          <w:tcPr>
            <w:tcW w:w="14532" w:type="dxa"/>
            <w:gridSpan w:val="2"/>
          </w:tcPr>
          <w:p w:rsidR="009B25C2" w:rsidRPr="00A14FFE" w:rsidRDefault="009B25C2" w:rsidP="00106780">
            <w:pPr>
              <w:rPr>
                <w:rFonts w:ascii="Cambria" w:hAnsi="Cambria"/>
                <w:b/>
                <w:sz w:val="25"/>
                <w:szCs w:val="25"/>
              </w:rPr>
            </w:pPr>
            <w:r w:rsidRPr="00A14FFE">
              <w:rPr>
                <w:rFonts w:ascii="Cambria" w:hAnsi="Cambria"/>
                <w:b/>
                <w:sz w:val="25"/>
                <w:szCs w:val="25"/>
              </w:rPr>
              <w:t xml:space="preserve">Aim: </w:t>
            </w:r>
            <w:r w:rsidRPr="00A14FFE">
              <w:rPr>
                <w:rFonts w:ascii="Cambria" w:hAnsi="Cambria"/>
                <w:sz w:val="25"/>
                <w:szCs w:val="25"/>
              </w:rPr>
              <w:t>What do we want them to know</w:t>
            </w:r>
            <w:r w:rsidR="00A14FFE">
              <w:rPr>
                <w:rFonts w:ascii="Cambria" w:hAnsi="Cambria"/>
                <w:sz w:val="25"/>
                <w:szCs w:val="25"/>
              </w:rPr>
              <w:t xml:space="preserve"> or experience</w:t>
            </w:r>
            <w:r w:rsidRPr="00A14FFE">
              <w:rPr>
                <w:rFonts w:ascii="Cambria" w:hAnsi="Cambria"/>
                <w:sz w:val="25"/>
                <w:szCs w:val="25"/>
              </w:rPr>
              <w:t xml:space="preserve"> at the end of the lesson?</w:t>
            </w:r>
          </w:p>
        </w:tc>
      </w:tr>
      <w:tr w:rsidR="009B25C2" w:rsidRPr="00613FC6" w:rsidTr="009B25C2">
        <w:trPr>
          <w:cantSplit/>
          <w:trHeight w:val="611"/>
        </w:trPr>
        <w:tc>
          <w:tcPr>
            <w:tcW w:w="14532" w:type="dxa"/>
            <w:gridSpan w:val="2"/>
          </w:tcPr>
          <w:p w:rsidR="009B25C2" w:rsidRPr="00A14FFE" w:rsidRDefault="009B25C2" w:rsidP="00106780">
            <w:pPr>
              <w:rPr>
                <w:rFonts w:ascii="Cambria" w:hAnsi="Cambria"/>
                <w:b/>
                <w:sz w:val="25"/>
                <w:szCs w:val="25"/>
              </w:rPr>
            </w:pPr>
            <w:r w:rsidRPr="00A14FFE">
              <w:rPr>
                <w:rFonts w:ascii="Cambria" w:hAnsi="Cambria"/>
                <w:b/>
                <w:sz w:val="25"/>
                <w:szCs w:val="25"/>
              </w:rPr>
              <w:t xml:space="preserve">Opening and Framing: </w:t>
            </w:r>
            <w:r w:rsidRPr="00A14FFE">
              <w:rPr>
                <w:rFonts w:ascii="Cambria" w:hAnsi="Cambria"/>
                <w:sz w:val="25"/>
                <w:szCs w:val="25"/>
              </w:rPr>
              <w:t>How are you going to introduce and frame the topic? Example: no means no vs yes means yes.  It gives a framework for what we’re talking about and why.</w:t>
            </w:r>
          </w:p>
        </w:tc>
      </w:tr>
      <w:tr w:rsidR="009B25C2" w:rsidRPr="00613FC6" w:rsidTr="009B25C2">
        <w:trPr>
          <w:cantSplit/>
          <w:trHeight w:val="341"/>
        </w:trPr>
        <w:tc>
          <w:tcPr>
            <w:tcW w:w="14532" w:type="dxa"/>
            <w:gridSpan w:val="2"/>
          </w:tcPr>
          <w:p w:rsidR="009B25C2" w:rsidRPr="00A14FFE" w:rsidRDefault="009B25C2" w:rsidP="00106780">
            <w:pPr>
              <w:rPr>
                <w:rFonts w:ascii="Cambria" w:hAnsi="Cambria"/>
                <w:sz w:val="25"/>
                <w:szCs w:val="25"/>
              </w:rPr>
            </w:pPr>
            <w:r w:rsidRPr="00A14FFE">
              <w:rPr>
                <w:rFonts w:ascii="Cambria" w:hAnsi="Cambria"/>
                <w:b/>
                <w:sz w:val="25"/>
                <w:szCs w:val="25"/>
              </w:rPr>
              <w:t xml:space="preserve">Main Points: </w:t>
            </w:r>
            <w:r w:rsidRPr="00A14FFE">
              <w:rPr>
                <w:rFonts w:ascii="Cambria" w:hAnsi="Cambria"/>
                <w:sz w:val="25"/>
                <w:szCs w:val="25"/>
              </w:rPr>
              <w:t>Main points about the topic/lessons that we would like for the participants to learn, understand, comprehend.</w:t>
            </w:r>
          </w:p>
        </w:tc>
      </w:tr>
      <w:tr w:rsidR="009B25C2" w:rsidRPr="00613FC6" w:rsidTr="009B25C2">
        <w:trPr>
          <w:trHeight w:val="350"/>
        </w:trPr>
        <w:tc>
          <w:tcPr>
            <w:tcW w:w="14532" w:type="dxa"/>
            <w:gridSpan w:val="2"/>
          </w:tcPr>
          <w:p w:rsidR="00A14FFE" w:rsidRPr="00A14FFE" w:rsidRDefault="009B25C2" w:rsidP="00A14FFE">
            <w:pPr>
              <w:ind w:left="-18"/>
              <w:rPr>
                <w:rFonts w:ascii="Cambria" w:hAnsi="Cambria"/>
                <w:sz w:val="25"/>
                <w:szCs w:val="25"/>
              </w:rPr>
            </w:pPr>
            <w:r w:rsidRPr="00A14FFE">
              <w:rPr>
                <w:rFonts w:ascii="Cambria" w:hAnsi="Cambria"/>
                <w:b/>
                <w:sz w:val="25"/>
                <w:szCs w:val="25"/>
              </w:rPr>
              <w:t xml:space="preserve">Activity: </w:t>
            </w:r>
            <w:r w:rsidRPr="00A14FFE">
              <w:rPr>
                <w:rFonts w:ascii="Cambria" w:hAnsi="Cambria"/>
                <w:sz w:val="25"/>
                <w:szCs w:val="25"/>
              </w:rPr>
              <w:t xml:space="preserve">Activity for the lessons. Two or three different activities for different settings and purposes (the facilitator would be able to choose the lesson based on the dynamic of the group and the environment). </w:t>
            </w:r>
          </w:p>
        </w:tc>
      </w:tr>
      <w:tr w:rsidR="009B25C2" w:rsidRPr="00613FC6" w:rsidTr="009B25C2">
        <w:trPr>
          <w:trHeight w:val="1286"/>
        </w:trPr>
        <w:tc>
          <w:tcPr>
            <w:tcW w:w="14532" w:type="dxa"/>
            <w:gridSpan w:val="2"/>
          </w:tcPr>
          <w:p w:rsidR="009B25C2" w:rsidRPr="00A14FFE" w:rsidRDefault="009B25C2" w:rsidP="00106780">
            <w:pPr>
              <w:rPr>
                <w:rFonts w:ascii="Cambria" w:hAnsi="Cambria"/>
                <w:b/>
                <w:sz w:val="25"/>
                <w:szCs w:val="25"/>
              </w:rPr>
            </w:pPr>
            <w:r w:rsidRPr="00A14FFE">
              <w:rPr>
                <w:rFonts w:ascii="Cambria" w:hAnsi="Cambria"/>
                <w:b/>
                <w:sz w:val="25"/>
                <w:szCs w:val="25"/>
              </w:rPr>
              <w:t xml:space="preserve">ORID Questions </w:t>
            </w:r>
            <w:r w:rsidRPr="00A14FFE">
              <w:rPr>
                <w:rFonts w:ascii="Cambria" w:hAnsi="Cambria"/>
                <w:sz w:val="25"/>
                <w:szCs w:val="25"/>
              </w:rPr>
              <w:t>(Questions to ask post-activity, to reinforce the learning. Questions are not necessarily based on the activity, but more about the lesson/topic learned.)</w:t>
            </w:r>
          </w:p>
          <w:p w:rsidR="009B25C2" w:rsidRPr="0086582D" w:rsidRDefault="009B25C2" w:rsidP="0086582D">
            <w:pPr>
              <w:spacing w:line="240" w:lineRule="auto"/>
              <w:rPr>
                <w:rFonts w:ascii="Cambria" w:hAnsi="Cambria"/>
                <w:b/>
                <w:sz w:val="25"/>
                <w:szCs w:val="25"/>
              </w:rPr>
            </w:pPr>
            <w:r w:rsidRPr="00A14FFE">
              <w:rPr>
                <w:rFonts w:ascii="Cambria" w:hAnsi="Cambria"/>
                <w:b/>
                <w:sz w:val="25"/>
                <w:szCs w:val="25"/>
              </w:rPr>
              <w:t xml:space="preserve">Objective: </w:t>
            </w:r>
            <w:r w:rsidRPr="00A14FFE">
              <w:rPr>
                <w:rFonts w:ascii="Cambria" w:hAnsi="Cambria"/>
                <w:sz w:val="25"/>
                <w:szCs w:val="25"/>
              </w:rPr>
              <w:t>Ask for facts, information, and sensory impressions.</w:t>
            </w:r>
            <w:r w:rsidR="0086582D">
              <w:rPr>
                <w:rFonts w:ascii="Cambria" w:hAnsi="Cambria"/>
                <w:b/>
                <w:sz w:val="25"/>
                <w:szCs w:val="25"/>
              </w:rPr>
              <w:br/>
            </w:r>
            <w:r w:rsidRPr="00A14FFE">
              <w:rPr>
                <w:rFonts w:ascii="Cambria" w:hAnsi="Cambria"/>
                <w:b/>
                <w:sz w:val="25"/>
                <w:szCs w:val="25"/>
              </w:rPr>
              <w:t xml:space="preserve">Reflective: </w:t>
            </w:r>
            <w:r w:rsidRPr="00A14FFE">
              <w:rPr>
                <w:rFonts w:ascii="Cambria" w:hAnsi="Cambria"/>
                <w:sz w:val="25"/>
                <w:szCs w:val="25"/>
              </w:rPr>
              <w:t>Ask for personal reactions, associations, emotions, and images.</w:t>
            </w:r>
            <w:r w:rsidR="0086582D">
              <w:rPr>
                <w:rFonts w:ascii="Cambria" w:hAnsi="Cambria"/>
                <w:b/>
                <w:sz w:val="25"/>
                <w:szCs w:val="25"/>
              </w:rPr>
              <w:br/>
            </w:r>
            <w:r w:rsidRPr="00A14FFE">
              <w:rPr>
                <w:rFonts w:ascii="Cambria" w:hAnsi="Cambria"/>
                <w:b/>
                <w:sz w:val="25"/>
                <w:szCs w:val="25"/>
              </w:rPr>
              <w:t xml:space="preserve">Interpretive: </w:t>
            </w:r>
            <w:r w:rsidRPr="00A14FFE">
              <w:rPr>
                <w:rFonts w:ascii="Cambria" w:hAnsi="Cambria"/>
                <w:sz w:val="25"/>
                <w:szCs w:val="25"/>
              </w:rPr>
              <w:t>Ask for meaning, values, significance, purpose, and implications.</w:t>
            </w:r>
            <w:r w:rsidR="0086582D">
              <w:rPr>
                <w:rFonts w:ascii="Cambria" w:hAnsi="Cambria"/>
                <w:b/>
                <w:sz w:val="25"/>
                <w:szCs w:val="25"/>
              </w:rPr>
              <w:br/>
            </w:r>
            <w:r w:rsidRPr="00A14FFE">
              <w:rPr>
                <w:rFonts w:ascii="Cambria" w:hAnsi="Cambria"/>
                <w:b/>
                <w:sz w:val="25"/>
                <w:szCs w:val="25"/>
              </w:rPr>
              <w:t xml:space="preserve">Decisional: </w:t>
            </w:r>
            <w:r w:rsidRPr="00A14FFE">
              <w:rPr>
                <w:rFonts w:ascii="Cambria" w:hAnsi="Cambria"/>
                <w:sz w:val="25"/>
                <w:szCs w:val="25"/>
              </w:rPr>
              <w:t>Ask for resolve, action, future direction, and next steps.</w:t>
            </w:r>
          </w:p>
        </w:tc>
      </w:tr>
      <w:tr w:rsidR="009B25C2" w:rsidRPr="00613FC6" w:rsidTr="009B25C2">
        <w:trPr>
          <w:trHeight w:val="350"/>
        </w:trPr>
        <w:tc>
          <w:tcPr>
            <w:tcW w:w="14532" w:type="dxa"/>
            <w:gridSpan w:val="2"/>
          </w:tcPr>
          <w:p w:rsidR="009B25C2" w:rsidRPr="00A14FFE" w:rsidRDefault="009B25C2" w:rsidP="00106780">
            <w:pPr>
              <w:ind w:left="-18"/>
              <w:rPr>
                <w:rFonts w:ascii="Cambria" w:hAnsi="Cambria"/>
                <w:sz w:val="25"/>
                <w:szCs w:val="25"/>
              </w:rPr>
            </w:pPr>
            <w:r w:rsidRPr="00A14FFE">
              <w:rPr>
                <w:rFonts w:ascii="Cambria" w:hAnsi="Cambria"/>
                <w:b/>
                <w:sz w:val="25"/>
                <w:szCs w:val="25"/>
              </w:rPr>
              <w:t xml:space="preserve">Closing: </w:t>
            </w:r>
            <w:r w:rsidRPr="00A14FFE">
              <w:rPr>
                <w:rFonts w:ascii="Cambria" w:hAnsi="Cambria"/>
                <w:sz w:val="25"/>
                <w:szCs w:val="25"/>
              </w:rPr>
              <w:t>Thank the students for their time, for being present, talking about difficult things. Reminder about the lesson or plans. Fill out the Question card.</w:t>
            </w:r>
          </w:p>
        </w:tc>
      </w:tr>
      <w:tr w:rsidR="009B25C2" w:rsidRPr="00613FC6" w:rsidTr="009B25C2">
        <w:trPr>
          <w:trHeight w:val="620"/>
        </w:trPr>
        <w:tc>
          <w:tcPr>
            <w:tcW w:w="7507" w:type="dxa"/>
            <w:tcBorders>
              <w:top w:val="single" w:sz="4" w:space="0" w:color="000000"/>
              <w:bottom w:val="single" w:sz="4" w:space="0" w:color="000000"/>
            </w:tcBorders>
          </w:tcPr>
          <w:p w:rsidR="009B25C2" w:rsidRPr="00A14FFE" w:rsidRDefault="009B25C2" w:rsidP="00106780">
            <w:pPr>
              <w:ind w:left="-18"/>
              <w:rPr>
                <w:rFonts w:ascii="Cambria" w:hAnsi="Cambria"/>
                <w:sz w:val="25"/>
                <w:szCs w:val="25"/>
              </w:rPr>
            </w:pPr>
            <w:r w:rsidRPr="00A14FFE">
              <w:rPr>
                <w:rFonts w:ascii="Cambria" w:hAnsi="Cambria"/>
                <w:b/>
                <w:sz w:val="25"/>
                <w:szCs w:val="25"/>
              </w:rPr>
              <w:t xml:space="preserve">Materials Needed: </w:t>
            </w:r>
            <w:r w:rsidRPr="00A14FFE">
              <w:rPr>
                <w:rFonts w:ascii="Cambria" w:hAnsi="Cambria"/>
                <w:sz w:val="25"/>
                <w:szCs w:val="25"/>
              </w:rPr>
              <w:t>Materials needed for the lesson. Office supplies, papers, (big) post its, swag, question box, and card, resources, etc.</w:t>
            </w:r>
          </w:p>
        </w:tc>
        <w:tc>
          <w:tcPr>
            <w:tcW w:w="7025" w:type="dxa"/>
          </w:tcPr>
          <w:p w:rsidR="009B25C2" w:rsidRPr="00A14FFE" w:rsidRDefault="009B25C2" w:rsidP="00106780">
            <w:pPr>
              <w:ind w:right="-89"/>
              <w:rPr>
                <w:rFonts w:ascii="Cambria" w:hAnsi="Cambria"/>
                <w:sz w:val="25"/>
                <w:szCs w:val="25"/>
              </w:rPr>
            </w:pPr>
            <w:r w:rsidRPr="00A14FFE">
              <w:rPr>
                <w:rFonts w:ascii="Cambria" w:hAnsi="Cambria"/>
                <w:b/>
                <w:sz w:val="25"/>
                <w:szCs w:val="25"/>
              </w:rPr>
              <w:t xml:space="preserve">Notes: </w:t>
            </w:r>
            <w:r w:rsidRPr="00A14FFE">
              <w:rPr>
                <w:rFonts w:ascii="Cambria" w:hAnsi="Cambria"/>
                <w:sz w:val="25"/>
                <w:szCs w:val="25"/>
              </w:rPr>
              <w:t>Additional information about the current lesson. Things to mention to the leader (teacher) as a preparation for the following lesson and thanking them for their support.  Collect Q cards.</w:t>
            </w:r>
          </w:p>
        </w:tc>
      </w:tr>
      <w:tr w:rsidR="009B25C2" w:rsidRPr="00613FC6" w:rsidTr="009B25C2">
        <w:trPr>
          <w:trHeight w:val="98"/>
        </w:trPr>
        <w:tc>
          <w:tcPr>
            <w:tcW w:w="14532" w:type="dxa"/>
            <w:gridSpan w:val="2"/>
            <w:tcBorders>
              <w:top w:val="single" w:sz="4" w:space="0" w:color="000000"/>
            </w:tcBorders>
          </w:tcPr>
          <w:p w:rsidR="009B25C2" w:rsidRPr="00A14FFE" w:rsidRDefault="009B25C2" w:rsidP="00106780">
            <w:pPr>
              <w:ind w:right="-89"/>
              <w:rPr>
                <w:rFonts w:ascii="Cambria" w:hAnsi="Cambria"/>
                <w:b/>
                <w:sz w:val="25"/>
                <w:szCs w:val="25"/>
              </w:rPr>
            </w:pPr>
            <w:r w:rsidRPr="00A14FFE">
              <w:rPr>
                <w:rFonts w:ascii="Cambria" w:hAnsi="Cambria"/>
                <w:b/>
                <w:sz w:val="25"/>
                <w:szCs w:val="25"/>
              </w:rPr>
              <w:t xml:space="preserve">References: </w:t>
            </w:r>
            <w:r w:rsidRPr="00A14FFE">
              <w:rPr>
                <w:rFonts w:ascii="Cambria" w:hAnsi="Cambria"/>
                <w:sz w:val="25"/>
                <w:szCs w:val="25"/>
              </w:rPr>
              <w:t>Reference for the source of activity, if applicable</w:t>
            </w:r>
            <w:r w:rsidRPr="00A14FFE">
              <w:rPr>
                <w:rFonts w:ascii="Cambria" w:hAnsi="Cambria"/>
                <w:b/>
                <w:sz w:val="25"/>
                <w:szCs w:val="25"/>
              </w:rPr>
              <w:t>.</w:t>
            </w:r>
          </w:p>
        </w:tc>
      </w:tr>
    </w:tbl>
    <w:p w:rsidR="00A14FFE" w:rsidRPr="00613FC6" w:rsidRDefault="00A14FFE" w:rsidP="00A14FFE">
      <w:pPr>
        <w:jc w:val="center"/>
        <w:rPr>
          <w:rFonts w:ascii="Cambria" w:hAnsi="Cambria"/>
          <w:b/>
          <w:sz w:val="44"/>
          <w:szCs w:val="44"/>
          <w:u w:val="single"/>
        </w:rPr>
      </w:pPr>
      <w:r w:rsidRPr="00613FC6">
        <w:rPr>
          <w:rFonts w:ascii="Cambria" w:hAnsi="Cambria"/>
          <w:noProof/>
        </w:rPr>
        <w:lastRenderedPageBreak/>
        <mc:AlternateContent>
          <mc:Choice Requires="wps">
            <w:drawing>
              <wp:anchor distT="45720" distB="45720" distL="114300" distR="114300" simplePos="0" relativeHeight="251661312" behindDoc="0" locked="0" layoutInCell="1" allowOverlap="1" wp14:anchorId="3B0C0A32" wp14:editId="57EFE672">
                <wp:simplePos x="0" y="0"/>
                <wp:positionH relativeFrom="column">
                  <wp:posOffset>1152525</wp:posOffset>
                </wp:positionH>
                <wp:positionV relativeFrom="paragraph">
                  <wp:posOffset>400685</wp:posOffset>
                </wp:positionV>
                <wp:extent cx="6086475" cy="857250"/>
                <wp:effectExtent l="0" t="0" r="9525"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857250"/>
                        </a:xfrm>
                        <a:prstGeom prst="rect">
                          <a:avLst/>
                        </a:prstGeom>
                        <a:solidFill>
                          <a:srgbClr val="FFFFFF"/>
                        </a:solidFill>
                        <a:ln w="9525">
                          <a:noFill/>
                          <a:miter lim="800000"/>
                          <a:headEnd/>
                          <a:tailEnd/>
                        </a:ln>
                      </wps:spPr>
                      <wps:txbx>
                        <w:txbxContent>
                          <w:p w:rsidR="00A14FFE" w:rsidRPr="001259A0" w:rsidRDefault="00A14FFE" w:rsidP="00A14FFE">
                            <w:pPr>
                              <w:rPr>
                                <w:rFonts w:ascii="Cambria" w:hAnsi="Cambria"/>
                                <w:b/>
                                <w:sz w:val="24"/>
                                <w:szCs w:val="24"/>
                              </w:rPr>
                            </w:pPr>
                            <w:r>
                              <w:rPr>
                                <w:rFonts w:ascii="Cambria" w:hAnsi="Cambria"/>
                                <w:b/>
                                <w:sz w:val="24"/>
                                <w:szCs w:val="24"/>
                              </w:rPr>
                              <w:t>Connections</w:t>
                            </w:r>
                            <w:r w:rsidRPr="001259A0">
                              <w:rPr>
                                <w:rFonts w:ascii="Cambria" w:hAnsi="Cambria"/>
                                <w:b/>
                                <w:sz w:val="24"/>
                                <w:szCs w:val="24"/>
                              </w:rPr>
                              <w:t xml:space="preserve"> | </w:t>
                            </w:r>
                          </w:p>
                          <w:p w:rsidR="00A14FFE" w:rsidRPr="001259A0" w:rsidRDefault="00A14FFE" w:rsidP="00A14FFE">
                            <w:pPr>
                              <w:rPr>
                                <w:rFonts w:ascii="Cambria" w:hAnsi="Cambria"/>
                                <w:b/>
                                <w:sz w:val="24"/>
                                <w:szCs w:val="24"/>
                              </w:rPr>
                            </w:pPr>
                            <w:r>
                              <w:rPr>
                                <w:rFonts w:ascii="Cambria" w:hAnsi="Cambria"/>
                                <w:b/>
                                <w:sz w:val="24"/>
                                <w:szCs w:val="24"/>
                              </w:rPr>
                              <w:t xml:space="preserve">Topic: </w:t>
                            </w:r>
                          </w:p>
                          <w:p w:rsidR="00A14FFE" w:rsidRPr="001259A0" w:rsidRDefault="00A14FFE" w:rsidP="00A14FFE">
                            <w:pPr>
                              <w:rPr>
                                <w:rFonts w:ascii="Cambria" w:hAnsi="Cambria"/>
                                <w:b/>
                                <w:sz w:val="24"/>
                                <w:szCs w:val="24"/>
                              </w:rPr>
                            </w:pPr>
                            <w:r w:rsidRPr="001259A0">
                              <w:rPr>
                                <w:rFonts w:ascii="Cambria" w:hAnsi="Cambria"/>
                                <w:b/>
                                <w:sz w:val="24"/>
                                <w:szCs w:val="24"/>
                              </w:rPr>
                              <w:t>Les</w:t>
                            </w:r>
                            <w:r>
                              <w:rPr>
                                <w:rFonts w:ascii="Cambria" w:hAnsi="Cambria"/>
                                <w:b/>
                                <w:sz w:val="24"/>
                                <w:szCs w:val="24"/>
                              </w:rPr>
                              <w:t>son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C0A32" id="_x0000_s1027" type="#_x0000_t202" style="position:absolute;left:0;text-align:left;margin-left:90.75pt;margin-top:31.55pt;width:479.25pt;height:6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" stroked="f">
                <v:textbox>
                  <w:txbxContent>
                    <w:p w:rsidR="00A14FFE" w:rsidRPr="001259A0" w:rsidRDefault="00A14FFE" w:rsidP="00A14FFE">
                      <w:pPr>
                        <w:rPr>
                          <w:rFonts w:ascii="Cambria" w:hAnsi="Cambria"/>
                          <w:b/>
                          <w:sz w:val="24"/>
                          <w:szCs w:val="24"/>
                        </w:rPr>
                      </w:pPr>
                      <w:r>
                        <w:rPr>
                          <w:rFonts w:ascii="Cambria" w:hAnsi="Cambria"/>
                          <w:b/>
                          <w:sz w:val="24"/>
                          <w:szCs w:val="24"/>
                        </w:rPr>
                        <w:t>Connections</w:t>
                      </w:r>
                      <w:r w:rsidRPr="001259A0">
                        <w:rPr>
                          <w:rFonts w:ascii="Cambria" w:hAnsi="Cambria"/>
                          <w:b/>
                          <w:sz w:val="24"/>
                          <w:szCs w:val="24"/>
                        </w:rPr>
                        <w:t xml:space="preserve"> | </w:t>
                      </w:r>
                    </w:p>
                    <w:p w:rsidR="00A14FFE" w:rsidRPr="001259A0" w:rsidRDefault="00A14FFE" w:rsidP="00A14FFE">
                      <w:pPr>
                        <w:rPr>
                          <w:rFonts w:ascii="Cambria" w:hAnsi="Cambria"/>
                          <w:b/>
                          <w:sz w:val="24"/>
                          <w:szCs w:val="24"/>
                        </w:rPr>
                      </w:pPr>
                      <w:r>
                        <w:rPr>
                          <w:rFonts w:ascii="Cambria" w:hAnsi="Cambria"/>
                          <w:b/>
                          <w:sz w:val="24"/>
                          <w:szCs w:val="24"/>
                        </w:rPr>
                        <w:t xml:space="preserve">Topic: </w:t>
                      </w:r>
                    </w:p>
                    <w:p w:rsidR="00A14FFE" w:rsidRPr="001259A0" w:rsidRDefault="00A14FFE" w:rsidP="00A14FFE">
                      <w:pPr>
                        <w:rPr>
                          <w:rFonts w:ascii="Cambria" w:hAnsi="Cambria"/>
                          <w:b/>
                          <w:sz w:val="24"/>
                          <w:szCs w:val="24"/>
                        </w:rPr>
                      </w:pPr>
                      <w:r w:rsidRPr="001259A0">
                        <w:rPr>
                          <w:rFonts w:ascii="Cambria" w:hAnsi="Cambria"/>
                          <w:b/>
                          <w:sz w:val="24"/>
                          <w:szCs w:val="24"/>
                        </w:rPr>
                        <w:t>Les</w:t>
                      </w:r>
                      <w:r>
                        <w:rPr>
                          <w:rFonts w:ascii="Cambria" w:hAnsi="Cambria"/>
                          <w:b/>
                          <w:sz w:val="24"/>
                          <w:szCs w:val="24"/>
                        </w:rPr>
                        <w:t>son #:</w:t>
                      </w:r>
                    </w:p>
                  </w:txbxContent>
                </v:textbox>
                <w10:wrap type="square"/>
              </v:shape>
            </w:pict>
          </mc:Fallback>
        </mc:AlternateContent>
      </w:r>
      <w:r>
        <w:rPr>
          <w:rFonts w:ascii="Cambria" w:hAnsi="Cambria"/>
          <w:b/>
          <w:sz w:val="44"/>
          <w:szCs w:val="44"/>
          <w:u w:val="single"/>
        </w:rPr>
        <w:t>Lesson Plan</w:t>
      </w:r>
    </w:p>
    <w:p w:rsidR="00A14FFE" w:rsidRPr="00613FC6" w:rsidRDefault="00A14FFE" w:rsidP="00A14FFE">
      <w:pPr>
        <w:rPr>
          <w:rFonts w:ascii="Cambria" w:hAnsi="Cambria"/>
        </w:rPr>
      </w:pPr>
      <w:r w:rsidRPr="00613FC6">
        <w:rPr>
          <w:rFonts w:ascii="Cambria" w:hAnsi="Cambria"/>
          <w:noProof/>
        </w:rPr>
        <w:drawing>
          <wp:inline distT="0" distB="0" distL="0" distR="0" wp14:anchorId="29688BCA" wp14:editId="2AC79F33">
            <wp:extent cx="916427" cy="800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y One CVS-logo_jpgversio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1275" cy="804332"/>
                    </a:xfrm>
                    <a:prstGeom prst="rect">
                      <a:avLst/>
                    </a:prstGeom>
                  </pic:spPr>
                </pic:pic>
              </a:graphicData>
            </a:graphic>
          </wp:inline>
        </w:drawing>
      </w:r>
    </w:p>
    <w:tbl>
      <w:tblPr>
        <w:tblW w:w="1453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7"/>
        <w:gridCol w:w="7025"/>
      </w:tblGrid>
      <w:tr w:rsidR="00A14FFE" w:rsidRPr="00613FC6" w:rsidTr="00106780">
        <w:trPr>
          <w:cantSplit/>
          <w:trHeight w:val="611"/>
        </w:trPr>
        <w:tc>
          <w:tcPr>
            <w:tcW w:w="14532" w:type="dxa"/>
            <w:gridSpan w:val="2"/>
          </w:tcPr>
          <w:p w:rsidR="00A14FFE" w:rsidRPr="009B25C2" w:rsidRDefault="00A14FFE" w:rsidP="00A14FFE">
            <w:pPr>
              <w:rPr>
                <w:rFonts w:ascii="Cambria" w:hAnsi="Cambria"/>
                <w:b/>
                <w:sz w:val="24"/>
              </w:rPr>
            </w:pPr>
            <w:r w:rsidRPr="009B25C2">
              <w:rPr>
                <w:rFonts w:ascii="Cambria" w:hAnsi="Cambria"/>
                <w:b/>
                <w:sz w:val="24"/>
              </w:rPr>
              <w:t xml:space="preserve">Aim: </w:t>
            </w:r>
          </w:p>
        </w:tc>
      </w:tr>
      <w:tr w:rsidR="00A14FFE" w:rsidRPr="00613FC6" w:rsidTr="00106780">
        <w:trPr>
          <w:cantSplit/>
          <w:trHeight w:val="611"/>
        </w:trPr>
        <w:tc>
          <w:tcPr>
            <w:tcW w:w="14532" w:type="dxa"/>
            <w:gridSpan w:val="2"/>
          </w:tcPr>
          <w:p w:rsidR="00A14FFE" w:rsidRDefault="00A14FFE" w:rsidP="00A14FFE">
            <w:pPr>
              <w:rPr>
                <w:rFonts w:ascii="Cambria" w:hAnsi="Cambria"/>
                <w:b/>
                <w:sz w:val="24"/>
              </w:rPr>
            </w:pPr>
            <w:r w:rsidRPr="009B25C2">
              <w:rPr>
                <w:rFonts w:ascii="Cambria" w:hAnsi="Cambria"/>
                <w:b/>
                <w:sz w:val="24"/>
              </w:rPr>
              <w:t xml:space="preserve">Opening and Framing: </w:t>
            </w:r>
          </w:p>
          <w:p w:rsidR="00A14FFE" w:rsidRPr="009B25C2" w:rsidRDefault="00A14FFE" w:rsidP="00A14FFE">
            <w:pPr>
              <w:rPr>
                <w:rFonts w:ascii="Cambria" w:hAnsi="Cambria"/>
                <w:b/>
                <w:sz w:val="24"/>
              </w:rPr>
            </w:pPr>
          </w:p>
        </w:tc>
      </w:tr>
      <w:tr w:rsidR="00A14FFE" w:rsidRPr="00613FC6" w:rsidTr="00106780">
        <w:trPr>
          <w:cantSplit/>
          <w:trHeight w:val="341"/>
        </w:trPr>
        <w:tc>
          <w:tcPr>
            <w:tcW w:w="14532" w:type="dxa"/>
            <w:gridSpan w:val="2"/>
          </w:tcPr>
          <w:p w:rsidR="00A14FFE" w:rsidRDefault="00A14FFE" w:rsidP="00A14FFE">
            <w:pPr>
              <w:rPr>
                <w:rFonts w:ascii="Cambria" w:hAnsi="Cambria"/>
                <w:b/>
                <w:sz w:val="24"/>
              </w:rPr>
            </w:pPr>
            <w:r w:rsidRPr="009B25C2">
              <w:rPr>
                <w:rFonts w:ascii="Cambria" w:hAnsi="Cambria"/>
                <w:b/>
                <w:sz w:val="24"/>
              </w:rPr>
              <w:t xml:space="preserve">Main Points: </w:t>
            </w:r>
          </w:p>
          <w:p w:rsidR="00A14FFE" w:rsidRPr="009B25C2" w:rsidRDefault="00A14FFE" w:rsidP="00A14FFE">
            <w:pPr>
              <w:rPr>
                <w:rFonts w:ascii="Cambria" w:hAnsi="Cambria"/>
                <w:sz w:val="24"/>
              </w:rPr>
            </w:pPr>
          </w:p>
        </w:tc>
      </w:tr>
      <w:tr w:rsidR="00A14FFE" w:rsidRPr="00613FC6" w:rsidTr="00106780">
        <w:trPr>
          <w:trHeight w:val="350"/>
        </w:trPr>
        <w:tc>
          <w:tcPr>
            <w:tcW w:w="14532" w:type="dxa"/>
            <w:gridSpan w:val="2"/>
          </w:tcPr>
          <w:p w:rsidR="00A14FFE" w:rsidRDefault="00A14FFE" w:rsidP="00A14FFE">
            <w:pPr>
              <w:ind w:left="-18"/>
              <w:rPr>
                <w:rFonts w:ascii="Cambria" w:hAnsi="Cambria"/>
                <w:b/>
                <w:sz w:val="24"/>
              </w:rPr>
            </w:pPr>
            <w:r w:rsidRPr="009B25C2">
              <w:rPr>
                <w:rFonts w:ascii="Cambria" w:hAnsi="Cambria"/>
                <w:b/>
                <w:sz w:val="24"/>
              </w:rPr>
              <w:t xml:space="preserve">Activity: </w:t>
            </w:r>
          </w:p>
          <w:p w:rsidR="00A14FFE" w:rsidRPr="009B25C2" w:rsidRDefault="00A14FFE" w:rsidP="00A14FFE">
            <w:pPr>
              <w:ind w:left="-18"/>
              <w:rPr>
                <w:rFonts w:ascii="Cambria" w:hAnsi="Cambria"/>
                <w:sz w:val="24"/>
              </w:rPr>
            </w:pPr>
          </w:p>
        </w:tc>
      </w:tr>
      <w:tr w:rsidR="00A14FFE" w:rsidRPr="00613FC6" w:rsidTr="00106780">
        <w:trPr>
          <w:trHeight w:val="1286"/>
        </w:trPr>
        <w:tc>
          <w:tcPr>
            <w:tcW w:w="14532" w:type="dxa"/>
            <w:gridSpan w:val="2"/>
          </w:tcPr>
          <w:p w:rsidR="00A14FFE" w:rsidRPr="009B25C2" w:rsidRDefault="00A14FFE" w:rsidP="00106780">
            <w:pPr>
              <w:rPr>
                <w:rFonts w:ascii="Cambria" w:hAnsi="Cambria"/>
                <w:b/>
                <w:sz w:val="24"/>
              </w:rPr>
            </w:pPr>
            <w:r w:rsidRPr="009B25C2">
              <w:rPr>
                <w:rFonts w:ascii="Cambria" w:hAnsi="Cambria"/>
                <w:b/>
                <w:sz w:val="24"/>
              </w:rPr>
              <w:t xml:space="preserve">ORID Questions </w:t>
            </w:r>
          </w:p>
          <w:p w:rsidR="00A14FFE" w:rsidRPr="0086582D" w:rsidRDefault="00A14FFE" w:rsidP="00A14FFE">
            <w:pPr>
              <w:rPr>
                <w:rFonts w:ascii="Cambria" w:hAnsi="Cambria"/>
                <w:b/>
                <w:sz w:val="24"/>
              </w:rPr>
            </w:pPr>
            <w:r w:rsidRPr="009B25C2">
              <w:rPr>
                <w:rFonts w:ascii="Cambria" w:hAnsi="Cambria"/>
                <w:b/>
                <w:sz w:val="24"/>
              </w:rPr>
              <w:t xml:space="preserve">Objective: </w:t>
            </w:r>
            <w:r w:rsidR="0086582D">
              <w:rPr>
                <w:rFonts w:ascii="Cambria" w:hAnsi="Cambria"/>
                <w:b/>
                <w:sz w:val="24"/>
              </w:rPr>
              <w:br/>
            </w:r>
            <w:r w:rsidRPr="009B25C2">
              <w:rPr>
                <w:rFonts w:ascii="Cambria" w:hAnsi="Cambria"/>
                <w:b/>
                <w:sz w:val="24"/>
              </w:rPr>
              <w:t xml:space="preserve">Reflective: </w:t>
            </w:r>
            <w:r w:rsidR="0086582D">
              <w:rPr>
                <w:rFonts w:ascii="Cambria" w:hAnsi="Cambria"/>
                <w:b/>
                <w:sz w:val="24"/>
              </w:rPr>
              <w:br/>
            </w:r>
            <w:r w:rsidRPr="009B25C2">
              <w:rPr>
                <w:rFonts w:ascii="Cambria" w:hAnsi="Cambria"/>
                <w:b/>
                <w:sz w:val="24"/>
              </w:rPr>
              <w:t xml:space="preserve">Interpretive: </w:t>
            </w:r>
            <w:r w:rsidR="0086582D">
              <w:rPr>
                <w:rFonts w:ascii="Cambria" w:hAnsi="Cambria"/>
                <w:b/>
                <w:sz w:val="24"/>
              </w:rPr>
              <w:br/>
            </w:r>
            <w:bookmarkStart w:id="0" w:name="_GoBack"/>
            <w:bookmarkEnd w:id="0"/>
            <w:r w:rsidRPr="009B25C2">
              <w:rPr>
                <w:rFonts w:ascii="Cambria" w:hAnsi="Cambria"/>
                <w:b/>
                <w:sz w:val="24"/>
              </w:rPr>
              <w:t xml:space="preserve">Decisional: </w:t>
            </w:r>
          </w:p>
        </w:tc>
      </w:tr>
      <w:tr w:rsidR="00A14FFE" w:rsidRPr="00613FC6" w:rsidTr="00106780">
        <w:trPr>
          <w:trHeight w:val="350"/>
        </w:trPr>
        <w:tc>
          <w:tcPr>
            <w:tcW w:w="14532" w:type="dxa"/>
            <w:gridSpan w:val="2"/>
          </w:tcPr>
          <w:p w:rsidR="00A14FFE" w:rsidRDefault="00A14FFE" w:rsidP="00A14FFE">
            <w:pPr>
              <w:ind w:left="-18"/>
              <w:rPr>
                <w:rFonts w:ascii="Cambria" w:hAnsi="Cambria"/>
                <w:sz w:val="24"/>
              </w:rPr>
            </w:pPr>
            <w:r w:rsidRPr="009B25C2">
              <w:rPr>
                <w:rFonts w:ascii="Cambria" w:hAnsi="Cambria"/>
                <w:b/>
                <w:sz w:val="24"/>
              </w:rPr>
              <w:t>Closing</w:t>
            </w:r>
            <w:proofErr w:type="gramStart"/>
            <w:r w:rsidRPr="009B25C2">
              <w:rPr>
                <w:rFonts w:ascii="Cambria" w:hAnsi="Cambria"/>
                <w:b/>
                <w:sz w:val="24"/>
              </w:rPr>
              <w:t>:</w:t>
            </w:r>
            <w:r w:rsidRPr="009B25C2">
              <w:rPr>
                <w:rFonts w:ascii="Cambria" w:hAnsi="Cambria"/>
                <w:sz w:val="24"/>
              </w:rPr>
              <w:t>.</w:t>
            </w:r>
            <w:proofErr w:type="gramEnd"/>
          </w:p>
          <w:p w:rsidR="00A14FFE" w:rsidRPr="009B25C2" w:rsidRDefault="00A14FFE" w:rsidP="00A14FFE">
            <w:pPr>
              <w:ind w:left="-18"/>
              <w:rPr>
                <w:rFonts w:ascii="Cambria" w:hAnsi="Cambria"/>
                <w:sz w:val="24"/>
              </w:rPr>
            </w:pPr>
          </w:p>
        </w:tc>
      </w:tr>
      <w:tr w:rsidR="00A14FFE" w:rsidRPr="00613FC6" w:rsidTr="00106780">
        <w:trPr>
          <w:trHeight w:val="620"/>
        </w:trPr>
        <w:tc>
          <w:tcPr>
            <w:tcW w:w="7507" w:type="dxa"/>
            <w:tcBorders>
              <w:top w:val="single" w:sz="4" w:space="0" w:color="000000"/>
              <w:bottom w:val="single" w:sz="4" w:space="0" w:color="000000"/>
            </w:tcBorders>
          </w:tcPr>
          <w:p w:rsidR="00A14FFE" w:rsidRDefault="00A14FFE" w:rsidP="00A14FFE">
            <w:pPr>
              <w:ind w:left="-18"/>
              <w:rPr>
                <w:rFonts w:ascii="Cambria" w:hAnsi="Cambria"/>
                <w:b/>
                <w:sz w:val="24"/>
              </w:rPr>
            </w:pPr>
            <w:r w:rsidRPr="009B25C2">
              <w:rPr>
                <w:rFonts w:ascii="Cambria" w:hAnsi="Cambria"/>
                <w:b/>
                <w:sz w:val="24"/>
              </w:rPr>
              <w:t xml:space="preserve">Materials Needed: </w:t>
            </w:r>
          </w:p>
          <w:p w:rsidR="00A14FFE" w:rsidRPr="009B25C2" w:rsidRDefault="00A14FFE" w:rsidP="00A14FFE">
            <w:pPr>
              <w:ind w:left="-18"/>
              <w:rPr>
                <w:rFonts w:ascii="Cambria" w:hAnsi="Cambria"/>
                <w:sz w:val="24"/>
              </w:rPr>
            </w:pPr>
          </w:p>
        </w:tc>
        <w:tc>
          <w:tcPr>
            <w:tcW w:w="7025" w:type="dxa"/>
          </w:tcPr>
          <w:p w:rsidR="00A14FFE" w:rsidRPr="009B25C2" w:rsidRDefault="00A14FFE" w:rsidP="00A14FFE">
            <w:pPr>
              <w:ind w:right="-89"/>
              <w:rPr>
                <w:rFonts w:ascii="Cambria" w:hAnsi="Cambria"/>
                <w:sz w:val="24"/>
              </w:rPr>
            </w:pPr>
            <w:r w:rsidRPr="009B25C2">
              <w:rPr>
                <w:rFonts w:ascii="Cambria" w:hAnsi="Cambria"/>
                <w:b/>
                <w:sz w:val="24"/>
              </w:rPr>
              <w:t xml:space="preserve">Notes: </w:t>
            </w:r>
          </w:p>
        </w:tc>
      </w:tr>
      <w:tr w:rsidR="00A14FFE" w:rsidRPr="00A14FFE" w:rsidTr="00106780">
        <w:trPr>
          <w:trHeight w:val="98"/>
        </w:trPr>
        <w:tc>
          <w:tcPr>
            <w:tcW w:w="14532" w:type="dxa"/>
            <w:gridSpan w:val="2"/>
            <w:tcBorders>
              <w:top w:val="single" w:sz="4" w:space="0" w:color="000000"/>
            </w:tcBorders>
          </w:tcPr>
          <w:p w:rsidR="00A14FFE" w:rsidRPr="00A14FFE" w:rsidRDefault="00A14FFE" w:rsidP="00A14FFE">
            <w:pPr>
              <w:ind w:right="-89"/>
              <w:rPr>
                <w:rFonts w:ascii="Cambria" w:hAnsi="Cambria"/>
                <w:b/>
              </w:rPr>
            </w:pPr>
            <w:r w:rsidRPr="00A14FFE">
              <w:rPr>
                <w:rFonts w:ascii="Cambria" w:hAnsi="Cambria"/>
                <w:b/>
                <w:sz w:val="24"/>
              </w:rPr>
              <w:t xml:space="preserve">References: </w:t>
            </w:r>
          </w:p>
        </w:tc>
      </w:tr>
    </w:tbl>
    <w:p w:rsidR="00A14FFE" w:rsidRPr="00A14FFE" w:rsidRDefault="00A14FFE" w:rsidP="00A14FFE">
      <w:pPr>
        <w:rPr>
          <w:sz w:val="20"/>
        </w:rPr>
      </w:pPr>
    </w:p>
    <w:sectPr w:rsidR="00A14FFE" w:rsidRPr="00A14FFE" w:rsidSect="009B25C2">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5C2" w:rsidRDefault="009B25C2" w:rsidP="009B25C2">
      <w:pPr>
        <w:spacing w:after="0" w:line="240" w:lineRule="auto"/>
      </w:pPr>
      <w:r>
        <w:separator/>
      </w:r>
    </w:p>
  </w:endnote>
  <w:endnote w:type="continuationSeparator" w:id="0">
    <w:p w:rsidR="009B25C2" w:rsidRDefault="009B25C2" w:rsidP="009B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5C2" w:rsidRDefault="009B25C2" w:rsidP="009B25C2">
    <w:pPr>
      <w:pStyle w:val="Header"/>
    </w:pPr>
    <w:r w:rsidRPr="00613FC6">
      <w:rPr>
        <w:rFonts w:ascii="Cambria" w:hAnsi="Cambria"/>
        <w:noProof/>
      </w:rPr>
      <w:drawing>
        <wp:anchor distT="0" distB="0" distL="114300" distR="114300" simplePos="0" relativeHeight="251662336" behindDoc="0" locked="0" layoutInCell="1" allowOverlap="1">
          <wp:simplePos x="0" y="0"/>
          <wp:positionH relativeFrom="column">
            <wp:posOffset>4267200</wp:posOffset>
          </wp:positionH>
          <wp:positionV relativeFrom="paragraph">
            <wp:posOffset>-38735</wp:posOffset>
          </wp:positionV>
          <wp:extent cx="561975" cy="490220"/>
          <wp:effectExtent l="0" t="0" r="9525"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y One CVS-logo_jpgversi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975" cy="490220"/>
                  </a:xfrm>
                  <a:prstGeom prst="rect">
                    <a:avLst/>
                  </a:prstGeom>
                </pic:spPr>
              </pic:pic>
            </a:graphicData>
          </a:graphic>
        </wp:anchor>
      </w:drawing>
    </w:r>
    <w:r>
      <w:rPr>
        <w:noProof/>
      </w:rPr>
      <w:drawing>
        <wp:anchor distT="0" distB="0" distL="114300" distR="114300" simplePos="0" relativeHeight="251659264" behindDoc="0" locked="0" layoutInCell="1" allowOverlap="1" wp14:anchorId="2115F21D" wp14:editId="61F6158E">
          <wp:simplePos x="0" y="0"/>
          <wp:positionH relativeFrom="column">
            <wp:posOffset>7391400</wp:posOffset>
          </wp:positionH>
          <wp:positionV relativeFrom="paragraph">
            <wp:posOffset>6648450</wp:posOffset>
          </wp:positionV>
          <wp:extent cx="619125" cy="540385"/>
          <wp:effectExtent l="0" t="0" r="9525"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Day One CVS-logo-300pdi-01.png"/>
                  <pic:cNvPicPr/>
                </pic:nvPicPr>
                <pic:blipFill>
                  <a:blip r:embed="rId2">
                    <a:extLst>
                      <a:ext uri="{28A0092B-C50C-407E-A947-70E740481C1C}">
                        <a14:useLocalDpi xmlns:a14="http://schemas.microsoft.com/office/drawing/2010/main" val="0"/>
                      </a:ext>
                    </a:extLst>
                  </a:blip>
                  <a:stretch>
                    <a:fillRect/>
                  </a:stretch>
                </pic:blipFill>
                <pic:spPr>
                  <a:xfrm>
                    <a:off x="0" y="0"/>
                    <a:ext cx="619125" cy="5403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115F21D" wp14:editId="61F6158E">
          <wp:simplePos x="0" y="0"/>
          <wp:positionH relativeFrom="column">
            <wp:posOffset>7391400</wp:posOffset>
          </wp:positionH>
          <wp:positionV relativeFrom="paragraph">
            <wp:posOffset>6648450</wp:posOffset>
          </wp:positionV>
          <wp:extent cx="619125" cy="540385"/>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Day One CVS-logo-300pdi-01.png"/>
                  <pic:cNvPicPr/>
                </pic:nvPicPr>
                <pic:blipFill>
                  <a:blip r:embed="rId2">
                    <a:extLst>
                      <a:ext uri="{28A0092B-C50C-407E-A947-70E740481C1C}">
                        <a14:useLocalDpi xmlns:a14="http://schemas.microsoft.com/office/drawing/2010/main" val="0"/>
                      </a:ext>
                    </a:extLst>
                  </a:blip>
                  <a:stretch>
                    <a:fillRect/>
                  </a:stretch>
                </pic:blipFill>
                <pic:spPr>
                  <a:xfrm>
                    <a:off x="0" y="0"/>
                    <a:ext cx="619125" cy="5403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5C2" w:rsidRDefault="009B25C2" w:rsidP="009B25C2">
      <w:pPr>
        <w:spacing w:after="0" w:line="240" w:lineRule="auto"/>
      </w:pPr>
      <w:r>
        <w:separator/>
      </w:r>
    </w:p>
  </w:footnote>
  <w:footnote w:type="continuationSeparator" w:id="0">
    <w:p w:rsidR="009B25C2" w:rsidRDefault="009B25C2" w:rsidP="009B25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5C2"/>
    <w:rsid w:val="00454263"/>
    <w:rsid w:val="006B1728"/>
    <w:rsid w:val="0086582D"/>
    <w:rsid w:val="008A6FBF"/>
    <w:rsid w:val="009B25C2"/>
    <w:rsid w:val="00A14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B914A-2AE3-4863-9023-B1C0E47E7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5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2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5C2"/>
  </w:style>
  <w:style w:type="paragraph" w:styleId="Footer">
    <w:name w:val="footer"/>
    <w:basedOn w:val="Normal"/>
    <w:link w:val="FooterChar"/>
    <w:uiPriority w:val="99"/>
    <w:unhideWhenUsed/>
    <w:rsid w:val="009B2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Manisekaran</dc:creator>
  <cp:keywords/>
  <dc:description/>
  <cp:lastModifiedBy>CVSAdmin</cp:lastModifiedBy>
  <cp:revision>2</cp:revision>
  <dcterms:created xsi:type="dcterms:W3CDTF">2020-08-05T21:15:00Z</dcterms:created>
  <dcterms:modified xsi:type="dcterms:W3CDTF">2020-08-05T21:15:00Z</dcterms:modified>
</cp:coreProperties>
</file>